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C39" w:rsidRPr="00B86C39" w:rsidRDefault="00B86C39" w:rsidP="008127FB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ИНФОРМАЦИЯ </w:t>
      </w:r>
    </w:p>
    <w:p w:rsidR="009B53AB" w:rsidRPr="009B53AB" w:rsidRDefault="00B86C39" w:rsidP="009B53AB">
      <w:pPr>
        <w:pStyle w:val="msonormalmailrucssattributepostfix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для размещения </w:t>
      </w:r>
      <w:r w:rsidR="000E2DCE">
        <w:rPr>
          <w:b/>
          <w:color w:val="000000"/>
          <w:sz w:val="28"/>
          <w:szCs w:val="28"/>
        </w:rPr>
        <w:t>на сайт</w:t>
      </w:r>
      <w:r w:rsidR="00202714">
        <w:rPr>
          <w:b/>
          <w:color w:val="000000"/>
          <w:sz w:val="28"/>
          <w:szCs w:val="28"/>
        </w:rPr>
        <w:t>ах</w:t>
      </w:r>
      <w:r w:rsidR="000E2DCE">
        <w:rPr>
          <w:b/>
          <w:color w:val="000000"/>
          <w:sz w:val="28"/>
          <w:szCs w:val="28"/>
        </w:rPr>
        <w:t xml:space="preserve"> </w:t>
      </w:r>
      <w:r w:rsidR="00202714">
        <w:rPr>
          <w:b/>
          <w:color w:val="000000"/>
          <w:sz w:val="28"/>
          <w:szCs w:val="28"/>
        </w:rPr>
        <w:t xml:space="preserve">администраций </w:t>
      </w:r>
      <w:r w:rsidR="000E2DCE">
        <w:rPr>
          <w:b/>
          <w:color w:val="000000"/>
          <w:sz w:val="28"/>
          <w:szCs w:val="28"/>
        </w:rPr>
        <w:t>МО «</w:t>
      </w:r>
      <w:proofErr w:type="spellStart"/>
      <w:r w:rsidR="000E2DCE">
        <w:rPr>
          <w:b/>
          <w:color w:val="000000"/>
          <w:sz w:val="28"/>
          <w:szCs w:val="28"/>
        </w:rPr>
        <w:t>Кяхтинский</w:t>
      </w:r>
      <w:proofErr w:type="spellEnd"/>
      <w:r w:rsidR="000E2DCE">
        <w:rPr>
          <w:b/>
          <w:color w:val="000000"/>
          <w:sz w:val="28"/>
          <w:szCs w:val="28"/>
        </w:rPr>
        <w:t xml:space="preserve"> район</w:t>
      </w:r>
      <w:r w:rsidR="009B53AB">
        <w:rPr>
          <w:b/>
          <w:color w:val="000000"/>
          <w:sz w:val="28"/>
          <w:szCs w:val="28"/>
        </w:rPr>
        <w:t xml:space="preserve">», </w:t>
      </w:r>
      <w:r w:rsidR="00202714">
        <w:rPr>
          <w:b/>
          <w:color w:val="000000"/>
          <w:sz w:val="28"/>
          <w:szCs w:val="28"/>
        </w:rPr>
        <w:t>администраций МО «Город Кяхта», МО «</w:t>
      </w:r>
      <w:proofErr w:type="spellStart"/>
      <w:r w:rsidR="00202714">
        <w:rPr>
          <w:b/>
          <w:color w:val="000000"/>
          <w:sz w:val="28"/>
          <w:szCs w:val="28"/>
        </w:rPr>
        <w:t>Наушкинское</w:t>
      </w:r>
      <w:proofErr w:type="spellEnd"/>
      <w:r w:rsidR="00202714">
        <w:rPr>
          <w:b/>
          <w:color w:val="000000"/>
          <w:sz w:val="28"/>
          <w:szCs w:val="28"/>
        </w:rPr>
        <w:t xml:space="preserve">», администраций сельских поселений района, для </w:t>
      </w:r>
      <w:r w:rsidR="009B53AB">
        <w:rPr>
          <w:b/>
          <w:color w:val="000000"/>
          <w:sz w:val="28"/>
          <w:szCs w:val="28"/>
        </w:rPr>
        <w:t xml:space="preserve">опубликования в </w:t>
      </w:r>
      <w:r w:rsidR="009B53AB" w:rsidRPr="009B53AB">
        <w:rPr>
          <w:b/>
          <w:color w:val="000000"/>
          <w:sz w:val="28"/>
          <w:szCs w:val="28"/>
        </w:rPr>
        <w:t>газет</w:t>
      </w:r>
      <w:r w:rsidR="009B53AB">
        <w:rPr>
          <w:b/>
          <w:color w:val="000000"/>
          <w:sz w:val="28"/>
          <w:szCs w:val="28"/>
        </w:rPr>
        <w:t>е</w:t>
      </w:r>
      <w:r w:rsidR="009B53AB" w:rsidRPr="009B53AB">
        <w:rPr>
          <w:b/>
          <w:color w:val="000000"/>
          <w:sz w:val="28"/>
          <w:szCs w:val="28"/>
        </w:rPr>
        <w:t xml:space="preserve"> «</w:t>
      </w:r>
      <w:proofErr w:type="spellStart"/>
      <w:r w:rsidR="009B53AB" w:rsidRPr="009B53AB">
        <w:rPr>
          <w:b/>
          <w:color w:val="000000"/>
          <w:sz w:val="28"/>
          <w:szCs w:val="28"/>
        </w:rPr>
        <w:t>Кяхтинские</w:t>
      </w:r>
      <w:proofErr w:type="spellEnd"/>
      <w:r w:rsidR="009B53AB" w:rsidRPr="009B53AB">
        <w:rPr>
          <w:b/>
          <w:color w:val="000000"/>
          <w:sz w:val="28"/>
          <w:szCs w:val="28"/>
        </w:rPr>
        <w:t xml:space="preserve"> вести»</w:t>
      </w:r>
    </w:p>
    <w:p w:rsidR="00E20D3D" w:rsidRPr="00DE17E3" w:rsidRDefault="00E20D3D" w:rsidP="00DE17E3"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20D3D">
        <w:rPr>
          <w:sz w:val="28"/>
          <w:szCs w:val="28"/>
        </w:rPr>
        <w:t>Прокуратур</w:t>
      </w:r>
      <w:r w:rsidR="00167C6B">
        <w:rPr>
          <w:sz w:val="28"/>
          <w:szCs w:val="28"/>
        </w:rPr>
        <w:t>а</w:t>
      </w:r>
      <w:r w:rsidRPr="00E20D3D">
        <w:rPr>
          <w:sz w:val="28"/>
          <w:szCs w:val="28"/>
        </w:rPr>
        <w:t xml:space="preserve"> Кяхтинского района </w:t>
      </w:r>
      <w:r w:rsidR="00167C6B">
        <w:rPr>
          <w:sz w:val="28"/>
          <w:szCs w:val="28"/>
        </w:rPr>
        <w:t>разъясняет</w:t>
      </w:r>
      <w:r w:rsidR="00DE17E3">
        <w:rPr>
          <w:sz w:val="28"/>
          <w:szCs w:val="28"/>
        </w:rPr>
        <w:t>:</w:t>
      </w:r>
    </w:p>
    <w:p w:rsidR="00DE17E3" w:rsidRDefault="003853D6" w:rsidP="003853D6">
      <w:pPr>
        <w:pStyle w:val="a3"/>
        <w:spacing w:before="0" w:beforeAutospacing="0" w:afterAutospacing="0"/>
        <w:jc w:val="center"/>
        <w:rPr>
          <w:rFonts w:eastAsia="Calibri"/>
          <w:b/>
          <w:bCs/>
          <w:sz w:val="28"/>
          <w:szCs w:val="28"/>
        </w:rPr>
      </w:pPr>
      <w:r w:rsidRPr="003853D6">
        <w:rPr>
          <w:rFonts w:eastAsia="Calibri"/>
          <w:b/>
          <w:bCs/>
          <w:sz w:val="28"/>
          <w:szCs w:val="28"/>
        </w:rPr>
        <w:t xml:space="preserve">Определены категории граждан, которые подлежат освобождению от уплаты комиссионного вознаграждения при перечислении платы за </w:t>
      </w:r>
      <w:proofErr w:type="spellStart"/>
      <w:r w:rsidRPr="003853D6">
        <w:rPr>
          <w:rFonts w:eastAsia="Calibri"/>
          <w:b/>
          <w:bCs/>
          <w:sz w:val="28"/>
          <w:szCs w:val="28"/>
        </w:rPr>
        <w:t>жилищно</w:t>
      </w:r>
      <w:proofErr w:type="spellEnd"/>
      <w:r w:rsidRPr="003853D6">
        <w:rPr>
          <w:rFonts w:eastAsia="Calibri"/>
          <w:b/>
          <w:bCs/>
          <w:sz w:val="28"/>
          <w:szCs w:val="28"/>
        </w:rPr>
        <w:t>–коммунальные услуги</w:t>
      </w:r>
    </w:p>
    <w:p w:rsidR="003853D6" w:rsidRPr="003853D6" w:rsidRDefault="003853D6" w:rsidP="003853D6">
      <w:pPr>
        <w:pStyle w:val="a3"/>
        <w:spacing w:before="0" w:beforeAutospacing="0" w:afterAutospacing="0"/>
        <w:jc w:val="center"/>
        <w:rPr>
          <w:rFonts w:eastAsia="Calibri"/>
          <w:b/>
          <w:bCs/>
          <w:sz w:val="28"/>
          <w:szCs w:val="28"/>
        </w:rPr>
      </w:pPr>
    </w:p>
    <w:p w:rsidR="003853D6" w:rsidRPr="003853D6" w:rsidRDefault="003853D6" w:rsidP="00385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853D6">
        <w:rPr>
          <w:rFonts w:eastAsia="Calibri"/>
          <w:sz w:val="28"/>
          <w:szCs w:val="28"/>
        </w:rPr>
        <w:t>Распоряжением Правительства Российской Федерации от 27 апреля 2024 № 1059-р утвержден Перечень категорий физических лиц, которые нуждаются в социальной поддержке и подлежат освобождению от комиссионного вознаграждения при перечислении платы за жилое помещение и коммунальные услуги, пеней за несвоевременное и (или) неполное внесение платы за жилое помещение и коммунальные услуги.</w:t>
      </w:r>
    </w:p>
    <w:p w:rsidR="003853D6" w:rsidRPr="003853D6" w:rsidRDefault="003853D6" w:rsidP="00385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853D6">
        <w:rPr>
          <w:rFonts w:eastAsia="Calibri"/>
          <w:sz w:val="28"/>
          <w:szCs w:val="28"/>
        </w:rPr>
        <w:t>Документом определены 5 категорий граждан, в числе которых:</w:t>
      </w:r>
    </w:p>
    <w:p w:rsidR="003853D6" w:rsidRPr="003853D6" w:rsidRDefault="003853D6" w:rsidP="00385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853D6">
        <w:rPr>
          <w:rFonts w:eastAsia="Calibri"/>
          <w:sz w:val="28"/>
          <w:szCs w:val="28"/>
        </w:rPr>
        <w:t>лица старше 18 лет, входящие в состав многодетной семьи;</w:t>
      </w:r>
    </w:p>
    <w:p w:rsidR="003853D6" w:rsidRPr="003853D6" w:rsidRDefault="003853D6" w:rsidP="00385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853D6">
        <w:rPr>
          <w:rFonts w:eastAsia="Calibri"/>
          <w:sz w:val="28"/>
          <w:szCs w:val="28"/>
        </w:rPr>
        <w:t>пенсионеры;</w:t>
      </w:r>
      <w:bookmarkStart w:id="0" w:name="_GoBack"/>
      <w:bookmarkEnd w:id="0"/>
    </w:p>
    <w:p w:rsidR="003853D6" w:rsidRPr="003853D6" w:rsidRDefault="003853D6" w:rsidP="00385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853D6">
        <w:rPr>
          <w:rFonts w:eastAsia="Calibri"/>
          <w:sz w:val="28"/>
          <w:szCs w:val="28"/>
        </w:rPr>
        <w:t>инвалиды,</w:t>
      </w:r>
    </w:p>
    <w:p w:rsidR="003853D6" w:rsidRPr="003853D6" w:rsidRDefault="003853D6" w:rsidP="00385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853D6">
        <w:rPr>
          <w:rFonts w:eastAsia="Calibri"/>
          <w:sz w:val="28"/>
          <w:szCs w:val="28"/>
        </w:rPr>
        <w:t>ветераны боевых действий;</w:t>
      </w:r>
    </w:p>
    <w:p w:rsidR="003853D6" w:rsidRPr="003853D6" w:rsidRDefault="003853D6" w:rsidP="00385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853D6">
        <w:rPr>
          <w:rFonts w:eastAsia="Calibri"/>
          <w:sz w:val="28"/>
          <w:szCs w:val="28"/>
        </w:rPr>
        <w:t>члены семей погибших (умерших) инвалидов войны, участников Великой Отечественной войны и ветеранов боевых действий.</w:t>
      </w:r>
    </w:p>
    <w:p w:rsidR="003853D6" w:rsidRPr="003853D6" w:rsidRDefault="003853D6" w:rsidP="00385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853D6">
        <w:rPr>
          <w:rFonts w:eastAsia="Calibri"/>
          <w:sz w:val="28"/>
          <w:szCs w:val="28"/>
        </w:rPr>
        <w:t>Распоряжение вступает в силу 1 июля 2024 года. </w:t>
      </w:r>
    </w:p>
    <w:p w:rsidR="00B86C39" w:rsidRDefault="00B86C39" w:rsidP="00CF195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CF195E" w:rsidRDefault="00CF195E" w:rsidP="00CF195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B86C39" w:rsidRDefault="00CF195E" w:rsidP="00B86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B86C39">
        <w:rPr>
          <w:rFonts w:ascii="Times New Roman" w:hAnsi="Times New Roman" w:cs="Times New Roman"/>
          <w:sz w:val="28"/>
          <w:szCs w:val="28"/>
        </w:rPr>
        <w:t>омощник прокурора района</w:t>
      </w:r>
    </w:p>
    <w:p w:rsidR="00B86C39" w:rsidRDefault="00B86C39" w:rsidP="00B86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86C39" w:rsidRPr="00B86C39" w:rsidRDefault="00B86C39" w:rsidP="00B86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CF19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D388C">
        <w:rPr>
          <w:rFonts w:ascii="Times New Roman" w:hAnsi="Times New Roman" w:cs="Times New Roman"/>
          <w:sz w:val="28"/>
          <w:szCs w:val="28"/>
        </w:rPr>
        <w:t xml:space="preserve">   </w:t>
      </w:r>
      <w:r w:rsidR="000E2DCE">
        <w:rPr>
          <w:rFonts w:ascii="Times New Roman" w:hAnsi="Times New Roman" w:cs="Times New Roman"/>
          <w:sz w:val="28"/>
          <w:szCs w:val="28"/>
        </w:rPr>
        <w:t xml:space="preserve">Я.Б. </w:t>
      </w:r>
      <w:proofErr w:type="spellStart"/>
      <w:r w:rsidR="007D388C">
        <w:rPr>
          <w:rFonts w:ascii="Times New Roman" w:hAnsi="Times New Roman" w:cs="Times New Roman"/>
          <w:sz w:val="28"/>
          <w:szCs w:val="28"/>
        </w:rPr>
        <w:t>Балдаева</w:t>
      </w:r>
      <w:proofErr w:type="spellEnd"/>
    </w:p>
    <w:sectPr w:rsidR="00B86C39" w:rsidRPr="00B86C39" w:rsidSect="00B86C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F03"/>
    <w:rsid w:val="00064254"/>
    <w:rsid w:val="00065151"/>
    <w:rsid w:val="00094864"/>
    <w:rsid w:val="000A0A52"/>
    <w:rsid w:val="000A795A"/>
    <w:rsid w:val="000B10B2"/>
    <w:rsid w:val="000D4BE5"/>
    <w:rsid w:val="000E2DCE"/>
    <w:rsid w:val="000E5103"/>
    <w:rsid w:val="000F4882"/>
    <w:rsid w:val="00107D86"/>
    <w:rsid w:val="0012647C"/>
    <w:rsid w:val="00145E86"/>
    <w:rsid w:val="00167C6B"/>
    <w:rsid w:val="001C57E5"/>
    <w:rsid w:val="001C6C4A"/>
    <w:rsid w:val="001D68ED"/>
    <w:rsid w:val="00202714"/>
    <w:rsid w:val="00204AF7"/>
    <w:rsid w:val="00234B3C"/>
    <w:rsid w:val="00243FF7"/>
    <w:rsid w:val="00247CB5"/>
    <w:rsid w:val="002D2820"/>
    <w:rsid w:val="00303BEF"/>
    <w:rsid w:val="003712FC"/>
    <w:rsid w:val="003853D6"/>
    <w:rsid w:val="003E1F38"/>
    <w:rsid w:val="003E4955"/>
    <w:rsid w:val="00421FF2"/>
    <w:rsid w:val="00426C6C"/>
    <w:rsid w:val="004C6938"/>
    <w:rsid w:val="0054785A"/>
    <w:rsid w:val="0056297B"/>
    <w:rsid w:val="00591198"/>
    <w:rsid w:val="0059413B"/>
    <w:rsid w:val="0059538B"/>
    <w:rsid w:val="00595D9E"/>
    <w:rsid w:val="005B6459"/>
    <w:rsid w:val="005D4511"/>
    <w:rsid w:val="00632D53"/>
    <w:rsid w:val="00633914"/>
    <w:rsid w:val="00643F03"/>
    <w:rsid w:val="00644BE8"/>
    <w:rsid w:val="00665953"/>
    <w:rsid w:val="006A3C4C"/>
    <w:rsid w:val="006B4219"/>
    <w:rsid w:val="00725A4D"/>
    <w:rsid w:val="00756CBE"/>
    <w:rsid w:val="007D388C"/>
    <w:rsid w:val="007E747F"/>
    <w:rsid w:val="008127FB"/>
    <w:rsid w:val="008316B0"/>
    <w:rsid w:val="00840B99"/>
    <w:rsid w:val="00843AB4"/>
    <w:rsid w:val="008701BD"/>
    <w:rsid w:val="00875152"/>
    <w:rsid w:val="008A7F00"/>
    <w:rsid w:val="008B1003"/>
    <w:rsid w:val="009138B8"/>
    <w:rsid w:val="00955692"/>
    <w:rsid w:val="009739BE"/>
    <w:rsid w:val="009A04C8"/>
    <w:rsid w:val="009B53AB"/>
    <w:rsid w:val="00A96FBE"/>
    <w:rsid w:val="00AB767C"/>
    <w:rsid w:val="00AC2215"/>
    <w:rsid w:val="00AD15F5"/>
    <w:rsid w:val="00AD3D5B"/>
    <w:rsid w:val="00B86C39"/>
    <w:rsid w:val="00BD0C18"/>
    <w:rsid w:val="00C44078"/>
    <w:rsid w:val="00C44205"/>
    <w:rsid w:val="00C537CE"/>
    <w:rsid w:val="00C76F99"/>
    <w:rsid w:val="00C8297A"/>
    <w:rsid w:val="00C961B0"/>
    <w:rsid w:val="00CB6C74"/>
    <w:rsid w:val="00CF195E"/>
    <w:rsid w:val="00D6498D"/>
    <w:rsid w:val="00D652C4"/>
    <w:rsid w:val="00D72405"/>
    <w:rsid w:val="00DC60AC"/>
    <w:rsid w:val="00DD778A"/>
    <w:rsid w:val="00DE17E3"/>
    <w:rsid w:val="00DF5E6A"/>
    <w:rsid w:val="00E20D3D"/>
    <w:rsid w:val="00E519AF"/>
    <w:rsid w:val="00E94B63"/>
    <w:rsid w:val="00FC4B3A"/>
    <w:rsid w:val="00FD33AB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850E"/>
  <w15:docId w15:val="{F9077ADA-DBCB-4EAE-B08E-6EF3F68B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0B2"/>
  </w:style>
  <w:style w:type="paragraph" w:styleId="4">
    <w:name w:val="heading 4"/>
    <w:basedOn w:val="a"/>
    <w:link w:val="40"/>
    <w:uiPriority w:val="9"/>
    <w:qFormat/>
    <w:rsid w:val="008127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4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27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1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829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8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Галсанова Янжима Баировна</cp:lastModifiedBy>
  <cp:revision>21</cp:revision>
  <dcterms:created xsi:type="dcterms:W3CDTF">2019-12-17T11:04:00Z</dcterms:created>
  <dcterms:modified xsi:type="dcterms:W3CDTF">2024-05-23T08:07:00Z</dcterms:modified>
</cp:coreProperties>
</file>